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7F" w:rsidRDefault="00B5087F" w:rsidP="00A56CC6">
      <w:p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/>
          <w:bCs/>
          <w:color w:val="0B2F1C"/>
          <w:sz w:val="18"/>
          <w:szCs w:val="18"/>
          <w:lang w:eastAsia="pl-PL"/>
        </w:rPr>
        <w:t>Klauzula informacyjna dla osób fizycznych wpisywanych do rejestrów, wykazów i list prowadzonych przez Inspekcję Weterynaryjną</w:t>
      </w:r>
    </w:p>
    <w:p w:rsidR="00B5087F" w:rsidRDefault="00B5087F" w:rsidP="00A56CC6">
      <w:p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Na podstawie art. 13 ust. 1 i 2 rozporządzenia Parlamentu Europejskiego i Rady (UE) 2016/679 </w:t>
      </w:r>
      <w:r w:rsidR="002C4D3E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ę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, że:</w:t>
      </w:r>
    </w:p>
    <w:p w:rsidR="009A1E28" w:rsidRDefault="009A1E28" w:rsidP="00B5087F">
      <w:pP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Administratorem danych osobowych jest:</w:t>
      </w:r>
    </w:p>
    <w:p w:rsidR="009A1E28" w:rsidRPr="009A1E28" w:rsidRDefault="00A56CC6" w:rsidP="00A56CC6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Powiatowy Lekarz Weterynarii w Łęcznej</w:t>
      </w:r>
      <w:r w:rsidR="009A1E28"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, adres siedziby: 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Al. Jana Pawła II 95</w:t>
      </w:r>
      <w:r w:rsidR="009A1E28"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21-010 Łęczna</w:t>
      </w:r>
      <w:r w:rsidR="009A1E28"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, kontakt: e-mail: </w:t>
      </w:r>
      <w:r w:rsidRPr="00A541C8">
        <w:rPr>
          <w:rFonts w:ascii="Verdana" w:eastAsia="Times New Roman" w:hAnsi="Verdana" w:cs="Times New Roman"/>
          <w:bCs/>
          <w:color w:val="4472C4" w:themeColor="accent1"/>
          <w:sz w:val="18"/>
          <w:szCs w:val="18"/>
          <w:u w:val="single"/>
          <w:lang w:eastAsia="pl-PL"/>
        </w:rPr>
        <w:t>leczna.piw@wiw.lublin.pl</w:t>
      </w:r>
      <w:r w:rsidR="009A1E28"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, </w:t>
      </w:r>
      <w:proofErr w:type="spellStart"/>
      <w:r w:rsidR="009A1E28"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tel</w:t>
      </w:r>
      <w:proofErr w:type="spellEnd"/>
      <w:r w:rsidR="009A1E28"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: (48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) 81 7523119,</w:t>
      </w:r>
      <w:r w:rsidR="009A1E28"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który wykonuje obowiązki informacyjne, o których mowa w art. 13 i 14 RODO;</w:t>
      </w:r>
      <w:bookmarkStart w:id="0" w:name="_GoBack"/>
      <w:bookmarkEnd w:id="0"/>
    </w:p>
    <w:p w:rsidR="009A1E28" w:rsidRDefault="006E7FCF" w:rsidP="00A56CC6">
      <w:p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W</w:t>
      </w:r>
      <w:r w:rsidR="00B5087F"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spóładministratorem</w:t>
      </w:r>
      <w:proofErr w:type="spellEnd"/>
      <w:r w:rsidR="00B5087F"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danych osobowych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</w:t>
      </w:r>
      <w:r w:rsidR="00B5087F"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w ramach </w:t>
      </w:r>
      <w:r w:rsidR="00785974"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realizowanych </w:t>
      </w:r>
      <w:r w:rsidR="00B5087F"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zadań </w:t>
      </w:r>
      <w:r w:rsid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jest:</w:t>
      </w:r>
    </w:p>
    <w:p w:rsidR="00B5087F" w:rsidRPr="009A1E28" w:rsidRDefault="00B5087F" w:rsidP="00A56CC6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Główn</w:t>
      </w:r>
      <w:r w:rsid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y</w:t>
      </w:r>
      <w:r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Lekarz Weterynarii adres siedziby: ul. Wspólna 30, 00-930 Warszawa, kontakt: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 </w:t>
      </w:r>
      <w:r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e-mail: </w:t>
      </w:r>
      <w:hyperlink r:id="rId5" w:history="1">
        <w:r w:rsidR="00785974" w:rsidRPr="009B3452">
          <w:rPr>
            <w:rStyle w:val="Hipercze"/>
            <w:rFonts w:ascii="Verdana" w:eastAsia="Times New Roman" w:hAnsi="Verdana" w:cs="Times New Roman"/>
            <w:bCs/>
            <w:sz w:val="18"/>
            <w:szCs w:val="18"/>
            <w:lang w:eastAsia="pl-PL"/>
          </w:rPr>
          <w:t>wet@wetgiw.gov.pl</w:t>
        </w:r>
      </w:hyperlink>
      <w:r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, </w:t>
      </w:r>
      <w:proofErr w:type="spellStart"/>
      <w:r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tel</w:t>
      </w:r>
      <w:proofErr w:type="spellEnd"/>
      <w:r w:rsidRP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: (48) 22 623 17 17, 22 623 20 89,</w:t>
      </w:r>
    </w:p>
    <w:p w:rsidR="00B5087F" w:rsidRPr="00B5087F" w:rsidRDefault="00785974" w:rsidP="00A56CC6">
      <w:pPr>
        <w:pStyle w:val="Akapitzlist"/>
        <w:numPr>
          <w:ilvl w:val="0"/>
          <w:numId w:val="2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Wojewódzki Lekarz Weterynarii adres siedziby: ul. Droga Męczenników Majdanka 50,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   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20-325 Lublin, kontakt: </w:t>
      </w:r>
      <w:hyperlink r:id="rId6" w:history="1">
        <w:r w:rsidRPr="009B3452">
          <w:rPr>
            <w:rStyle w:val="Hipercze"/>
            <w:rFonts w:ascii="Verdana" w:eastAsia="Times New Roman" w:hAnsi="Verdana" w:cs="Times New Roman"/>
            <w:bCs/>
            <w:sz w:val="18"/>
            <w:szCs w:val="18"/>
            <w:lang w:eastAsia="pl-PL"/>
          </w:rPr>
          <w:t>wiw.lublin@wiw.lublin.pl</w:t>
        </w:r>
      </w:hyperlink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, </w:t>
      </w:r>
      <w:proofErr w:type="spellStart"/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tel</w:t>
      </w:r>
      <w:proofErr w:type="spellEnd"/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: (48) </w:t>
      </w:r>
      <w:r w:rsidRPr="0078597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81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 </w:t>
      </w:r>
      <w:r w:rsidRPr="0078597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7442885</w:t>
      </w:r>
    </w:p>
    <w:p w:rsidR="00B5087F" w:rsidRPr="00B5087F" w:rsidRDefault="00B5087F" w:rsidP="00A56CC6">
      <w:p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w sprawach z zakresu ochrony przetwarzanych danych osobowych możliwy jest kontakt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    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z inspektorem ochrony danych pod adresem mailowym lub telefonicznym:</w:t>
      </w:r>
    </w:p>
    <w:p w:rsidR="00F34D04" w:rsidRPr="00F34D04" w:rsidRDefault="00F34D04" w:rsidP="00A56CC6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w Powiatowym Inspektoracie Weterynarii w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Łęcznej</w:t>
      </w:r>
      <w:r w:rsidRP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: inspektor@ethna.pl, tel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.</w:t>
      </w:r>
      <w:r w:rsidRP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665795054</w:t>
      </w:r>
    </w:p>
    <w:p w:rsidR="00B5087F" w:rsidRDefault="00B5087F" w:rsidP="00A56CC6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w Głównym Inspektoracie Weterynarii: iod@wetgiw.gov.pl., tel. 226232481,</w:t>
      </w:r>
    </w:p>
    <w:p w:rsidR="00785974" w:rsidRPr="00B5087F" w:rsidRDefault="00785974" w:rsidP="00A56CC6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w Wojewódzkim Inspektoracie Weterynarii: </w:t>
      </w:r>
      <w:r w:rsidRPr="0078597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iod@wiw.lublin.pl</w:t>
      </w:r>
    </w:p>
    <w:p w:rsidR="00B5087F" w:rsidRPr="00B5087F" w:rsidRDefault="00B5087F" w:rsidP="00F34D04">
      <w:p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Państwa dane osobowe przetwarzane będą na podstawie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m.in.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: Kodeks postępowania administracyjnego,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u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stawy o Inspekcji Weterynaryjnej,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u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stawy o ochronie zwierząt,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u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stawy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         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o bezpieczeństwie żywności i żywienia,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u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stawy o produktach pochodzenia zwierzęcego</w:t>
      </w:r>
      <w:r w:rsid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,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u</w:t>
      </w:r>
      <w:r w:rsid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staw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y</w:t>
      </w:r>
      <w:r w:rsid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  </w:t>
      </w:r>
      <w:r w:rsidR="009A1E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o systemie identyfikacji i weryfikacji zwierząt,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u</w:t>
      </w:r>
      <w:r w:rsidR="004D2743" w:rsidRP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staw</w:t>
      </w:r>
      <w:r w:rsid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y</w:t>
      </w:r>
      <w:r w:rsidR="004D2743" w:rsidRP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o ochronie zdrowia zwierząt oraz zwalczaniu chorób zakaźnych zwierząt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;</w:t>
      </w:r>
    </w:p>
    <w:p w:rsidR="004D2743" w:rsidRDefault="004D2743" w:rsidP="00F34D04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Pa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ństwa</w:t>
      </w:r>
      <w:r w:rsidRP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dane osobowe są przetwarzane w celu: wykonania zadania realizowanego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</w:t>
      </w:r>
      <w:r w:rsidRP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w interesie publicznym lub w ramach sprawowania władzy publicznej powierzonej administratorowi (podstawa prawna z art. 6 ust. 1 lit. e RODO)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;</w:t>
      </w:r>
    </w:p>
    <w:p w:rsidR="00B5087F" w:rsidRPr="00B5087F" w:rsidRDefault="00B5087F" w:rsidP="00B5087F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dane osobowe są przetwarzane przez okres wymagany prawem, określony w szczególności na podstawie przepisów o narodowym zasobie archiwalnym i archiwach;</w:t>
      </w:r>
    </w:p>
    <w:p w:rsidR="00B5087F" w:rsidRDefault="00B5087F" w:rsidP="00F34D04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w przypadku publicznego charakteru rejestru/wykazu/listy dane te są powszechnie dostępne, w innych przypadkach dane osobowe nie są przekazywane innym odbiorcom;</w:t>
      </w:r>
    </w:p>
    <w:p w:rsidR="009A1E28" w:rsidRPr="00B5087F" w:rsidRDefault="009A1E28" w:rsidP="00F34D04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dane mogą być również przekazywane </w:t>
      </w:r>
      <w:r w:rsid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Głównemu Lekarzowi Weterynarii, Wojewódzkiemu Lekarzowi Weterynarii, Agencji Restrukturyzacji i Modernizacji Rolnictwa,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u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rzędow</w:t>
      </w:r>
      <w:r w:rsid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ym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l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ekarz</w:t>
      </w:r>
      <w:r w:rsid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om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w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eterynarii</w:t>
      </w:r>
      <w:r w:rsidR="0078597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. W szczególnych sytuacjach, dane te mogą być również przekazywane innym instytucjom publicznym.</w:t>
      </w:r>
    </w:p>
    <w:p w:rsidR="00B5087F" w:rsidRPr="00B5087F" w:rsidRDefault="00B5087F" w:rsidP="00F34D04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każd</w:t>
      </w:r>
      <w:r w:rsidR="00A405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emu</w:t>
      </w: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, którego dane osobowe są przetwarzane, </w:t>
      </w:r>
      <w:r w:rsidR="00A405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n</w:t>
      </w:r>
      <w:r w:rsidR="00A40528" w:rsidRPr="00A405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a mocy przepisów Rozporządzenia Parlamentu Europejskiego i Rady (UE) 2016/679 z dnia 27 kwietnia 2016 przysługuje prawo dostępu do </w:t>
      </w:r>
      <w:r w:rsidR="00A405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swoich danych </w:t>
      </w:r>
      <w:r w:rsidR="00A40528" w:rsidRPr="00A405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osobowych, ich sprostowania, ograniczenia ich przetwarzania, przeniesienia, sprzeciwu wobec przetwarzania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,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</w:t>
      </w:r>
      <w:r w:rsidR="00F34D0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p</w:t>
      </w:r>
      <w:r w:rsidR="00A40528" w:rsidRPr="00A405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rzy czym niektóre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          </w:t>
      </w:r>
      <w:r w:rsidR="00A40528" w:rsidRPr="00A40528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z przysługujących Państwu praw są ograniczone przepisami krajowymi.</w:t>
      </w:r>
    </w:p>
    <w:p w:rsidR="00B5087F" w:rsidRPr="00B5087F" w:rsidRDefault="00B5087F" w:rsidP="00B5087F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mają Państwo prawo wnieść skargę do organu nadzorczego, którym w Polsce jest Prezes Urzędu Ochrony Danych Osobowych (adres siedziby: ul. Stawki 2, 00-193 Warszawa);</w:t>
      </w:r>
    </w:p>
    <w:p w:rsidR="00B5087F" w:rsidRDefault="00B5087F" w:rsidP="00F34D04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 w:rsidRPr="00B5087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podanie danych osobowych jest konieczne w celu realizacji sprawy, z którą zwraca się osoba fizyczna do organu Inspekcji Weterynaryjnej</w:t>
      </w:r>
      <w:r w:rsidR="00B70644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. </w:t>
      </w:r>
      <w:r w:rsidR="003F2DDF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Brak podania danych spowoduje brak możliwości realizacji sprawy. </w:t>
      </w:r>
    </w:p>
    <w:p w:rsidR="004D2743" w:rsidRPr="00B5087F" w:rsidRDefault="004D2743" w:rsidP="00F34D04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w przypadku wszczęcia postępowania z urzędu obowiązek podania danych wynika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     </w:t>
      </w:r>
      <w:r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z obowiązujących przepisów prawa</w:t>
      </w:r>
    </w:p>
    <w:p w:rsidR="006836D3" w:rsidRPr="00B5087F" w:rsidRDefault="00B5087F" w:rsidP="00F34D04">
      <w:pPr>
        <w:pStyle w:val="Akapitzlist"/>
        <w:numPr>
          <w:ilvl w:val="0"/>
          <w:numId w:val="4"/>
        </w:numPr>
        <w:jc w:val="both"/>
      </w:pPr>
      <w:r w:rsidRP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Inspekcja Weterynaryjna nie posiada uprawnień do wydawania decyzji, o której mowa </w:t>
      </w:r>
      <w:r w:rsidR="00A56CC6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 xml:space="preserve">               </w:t>
      </w:r>
      <w:r w:rsidRPr="004D2743">
        <w:rPr>
          <w:rFonts w:ascii="Verdana" w:eastAsia="Times New Roman" w:hAnsi="Verdana" w:cs="Times New Roman"/>
          <w:bCs/>
          <w:color w:val="0B2F1C"/>
          <w:sz w:val="18"/>
          <w:szCs w:val="18"/>
          <w:lang w:eastAsia="pl-PL"/>
        </w:rPr>
        <w:t>w art. 22 ust. 1 RODO, co oznacza, że żadne rozstrzygnięcia dotyczące Państwa nie będą zapadać automatycznie oraz nie będą tworzone Państwa profile.</w:t>
      </w:r>
    </w:p>
    <w:sectPr w:rsidR="006836D3" w:rsidRPr="00B5087F" w:rsidSect="00F2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E5"/>
    <w:multiLevelType w:val="hybridMultilevel"/>
    <w:tmpl w:val="357A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435E"/>
    <w:multiLevelType w:val="multilevel"/>
    <w:tmpl w:val="510C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47B1D"/>
    <w:multiLevelType w:val="hybridMultilevel"/>
    <w:tmpl w:val="CB96C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12A3"/>
    <w:multiLevelType w:val="hybridMultilevel"/>
    <w:tmpl w:val="32D2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46318"/>
    <w:multiLevelType w:val="hybridMultilevel"/>
    <w:tmpl w:val="C3B47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87F"/>
    <w:rsid w:val="00092539"/>
    <w:rsid w:val="00131265"/>
    <w:rsid w:val="002C4D3E"/>
    <w:rsid w:val="003F2DDF"/>
    <w:rsid w:val="00415F09"/>
    <w:rsid w:val="004D2743"/>
    <w:rsid w:val="006E7FCF"/>
    <w:rsid w:val="00785974"/>
    <w:rsid w:val="00895DCE"/>
    <w:rsid w:val="00936E42"/>
    <w:rsid w:val="009A1E28"/>
    <w:rsid w:val="00A40528"/>
    <w:rsid w:val="00A541C8"/>
    <w:rsid w:val="00A56CC6"/>
    <w:rsid w:val="00B5087F"/>
    <w:rsid w:val="00B70644"/>
    <w:rsid w:val="00BF75B9"/>
    <w:rsid w:val="00DA413D"/>
    <w:rsid w:val="00F2041B"/>
    <w:rsid w:val="00F3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7855F-0694-44D3-AF37-5BA9950A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ecie">
    <w:name w:val="wciecie"/>
    <w:basedOn w:val="Normalny"/>
    <w:rsid w:val="00B5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08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597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w.lublin@wiw.lublin.pl" TargetMode="External"/><Relationship Id="rId5" Type="http://schemas.openxmlformats.org/officeDocument/2006/relationships/hyperlink" Target="mailto:wet@wetg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M.Szmuc</cp:lastModifiedBy>
  <cp:revision>4</cp:revision>
  <cp:lastPrinted>2019-05-14T13:07:00Z</cp:lastPrinted>
  <dcterms:created xsi:type="dcterms:W3CDTF">2019-05-14T20:45:00Z</dcterms:created>
  <dcterms:modified xsi:type="dcterms:W3CDTF">2019-05-15T08:13:00Z</dcterms:modified>
</cp:coreProperties>
</file>